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0BBA5" w14:textId="33AF76CF" w:rsidR="00964AE1" w:rsidRDefault="00964AE1" w:rsidP="00964AE1">
      <w:pPr>
        <w:spacing w:after="0"/>
      </w:pPr>
      <w:r w:rsidRPr="007022C0">
        <w:rPr>
          <w:b/>
        </w:rPr>
        <w:t>Title:</w:t>
      </w:r>
      <w:r>
        <w:t xml:space="preserve"> </w:t>
      </w:r>
      <w:r w:rsidR="009F36AF">
        <w:t>Quick Digital Technology Tools for Instruction</w:t>
      </w:r>
    </w:p>
    <w:p w14:paraId="197DF431" w14:textId="39245135" w:rsidR="00964AE1" w:rsidRDefault="00964AE1" w:rsidP="00964AE1">
      <w:pPr>
        <w:spacing w:after="0"/>
      </w:pPr>
    </w:p>
    <w:p w14:paraId="100DB067" w14:textId="45FB4BAC" w:rsidR="00964AE1" w:rsidRDefault="00964AE1" w:rsidP="00964AE1">
      <w:pPr>
        <w:spacing w:after="0"/>
      </w:pPr>
      <w:r w:rsidRPr="007022C0">
        <w:rPr>
          <w:b/>
        </w:rPr>
        <w:t>Client:</w:t>
      </w:r>
      <w:r>
        <w:t xml:space="preserve"> </w:t>
      </w:r>
      <w:r w:rsidR="009F36AF">
        <w:t>Post-Secondary Learners and Instructors</w:t>
      </w:r>
    </w:p>
    <w:p w14:paraId="78352686" w14:textId="77777777" w:rsidR="00964AE1" w:rsidRDefault="00964AE1" w:rsidP="00964AE1">
      <w:pPr>
        <w:spacing w:after="0"/>
      </w:pPr>
    </w:p>
    <w:p w14:paraId="2A13CAFB" w14:textId="1F272081" w:rsidR="00964AE1" w:rsidRDefault="00964AE1" w:rsidP="00964AE1">
      <w:pPr>
        <w:spacing w:after="0"/>
      </w:pPr>
      <w:r w:rsidRPr="007022C0">
        <w:rPr>
          <w:b/>
        </w:rPr>
        <w:t>Made with:</w:t>
      </w:r>
      <w:r>
        <w:t xml:space="preserve"> </w:t>
      </w:r>
      <w:r w:rsidR="007022C0">
        <w:t xml:space="preserve">Canva, </w:t>
      </w:r>
      <w:r>
        <w:t>Word</w:t>
      </w:r>
      <w:r w:rsidR="003A44CA">
        <w:t>.</w:t>
      </w:r>
    </w:p>
    <w:p w14:paraId="545ED307" w14:textId="77777777" w:rsidR="00964AE1" w:rsidRDefault="00964AE1" w:rsidP="00964AE1">
      <w:pPr>
        <w:spacing w:after="0"/>
      </w:pPr>
    </w:p>
    <w:p w14:paraId="54D29732" w14:textId="77777777" w:rsidR="00964AE1" w:rsidRDefault="00964AE1" w:rsidP="00964AE1">
      <w:pPr>
        <w:spacing w:after="0"/>
      </w:pPr>
      <w:r w:rsidRPr="007022C0">
        <w:rPr>
          <w:b/>
        </w:rPr>
        <w:t>Time in Development</w:t>
      </w:r>
      <w:r>
        <w:t>: 8 hours</w:t>
      </w:r>
    </w:p>
    <w:p w14:paraId="2DFF4955" w14:textId="77777777" w:rsidR="00964AE1" w:rsidRDefault="00964AE1" w:rsidP="00964AE1">
      <w:pPr>
        <w:spacing w:after="0"/>
      </w:pPr>
    </w:p>
    <w:p w14:paraId="35AD187F" w14:textId="27ABA19F" w:rsidR="00964AE1" w:rsidRDefault="00964AE1" w:rsidP="00964AE1">
      <w:pPr>
        <w:spacing w:after="0"/>
      </w:pPr>
      <w:r w:rsidRPr="007022C0">
        <w:rPr>
          <w:b/>
        </w:rPr>
        <w:t>Collaborators:</w:t>
      </w:r>
      <w:r>
        <w:t xml:space="preserve"> Solo-Project </w:t>
      </w:r>
      <w:r w:rsidR="007448A9">
        <w:t xml:space="preserve"> - Tamara Mariotti</w:t>
      </w:r>
    </w:p>
    <w:p w14:paraId="0B0D0D7A" w14:textId="5442D869" w:rsidR="00964AE1" w:rsidRDefault="00964AE1" w:rsidP="00964AE1">
      <w:pPr>
        <w:spacing w:after="0"/>
      </w:pPr>
    </w:p>
    <w:p w14:paraId="0ECACB0E" w14:textId="59427A6C" w:rsidR="00964AE1" w:rsidRDefault="00964AE1" w:rsidP="00964AE1">
      <w:pPr>
        <w:spacing w:after="0"/>
      </w:pPr>
      <w:r w:rsidRPr="007022C0">
        <w:rPr>
          <w:b/>
        </w:rPr>
        <w:t>Background:</w:t>
      </w:r>
      <w:r w:rsidR="003A44CA">
        <w:t xml:space="preserve"> This tool </w:t>
      </w:r>
      <w:r w:rsidR="007022C0">
        <w:t xml:space="preserve">was </w:t>
      </w:r>
      <w:r w:rsidR="009F36AF">
        <w:t xml:space="preserve">created to assist with integration of technology into instruction. This was provided as a guide of technology tools that incorporated into instruction to support the different levels of Bloom’s Taxonomy. </w:t>
      </w:r>
      <w:r w:rsidR="009F36AF" w:rsidRPr="009F36AF">
        <w:t xml:space="preserve">In 1956, Benjamin Bloom with collaborators Max Englehart, Edward </w:t>
      </w:r>
      <w:proofErr w:type="spellStart"/>
      <w:r w:rsidR="009F36AF" w:rsidRPr="009F36AF">
        <w:t>Furst</w:t>
      </w:r>
      <w:proofErr w:type="spellEnd"/>
      <w:r w:rsidR="009F36AF" w:rsidRPr="009F36AF">
        <w:t xml:space="preserve">, Walter Hill, and David Krathwohl published a framework for categorizing educational goals: Taxonomy of Educational Objectives. </w:t>
      </w:r>
      <w:r w:rsidR="009F36AF">
        <w:t xml:space="preserve">There are different categories for learning and implementing educational goals. </w:t>
      </w:r>
      <w:r w:rsidR="003A44CA">
        <w:t xml:space="preserve">This provides faculty, staff, and instructional </w:t>
      </w:r>
      <w:r w:rsidR="003A44CA" w:rsidRPr="003A44CA">
        <w:t xml:space="preserve">designers </w:t>
      </w:r>
      <w:r w:rsidR="003A44CA">
        <w:t xml:space="preserve">options </w:t>
      </w:r>
      <w:r w:rsidR="009F36AF">
        <w:t xml:space="preserve">of various easy to use technology tools to integrate into learning to enhance the experience. </w:t>
      </w:r>
    </w:p>
    <w:p w14:paraId="768BE890" w14:textId="7065DD43" w:rsidR="0096351F" w:rsidRDefault="0096351F" w:rsidP="00964AE1">
      <w:pPr>
        <w:spacing w:after="0"/>
      </w:pPr>
    </w:p>
    <w:p w14:paraId="0EE64469" w14:textId="41334076" w:rsidR="0096351F" w:rsidRDefault="007022C0" w:rsidP="00964AE1">
      <w:pPr>
        <w:spacing w:after="0"/>
      </w:pPr>
      <w:r w:rsidRPr="007022C0">
        <w:rPr>
          <w:b/>
        </w:rPr>
        <w:t>Concern:</w:t>
      </w:r>
      <w:r>
        <w:t xml:space="preserve"> </w:t>
      </w:r>
      <w:r w:rsidR="0096351F">
        <w:t xml:space="preserve">The biggest concern </w:t>
      </w:r>
      <w:r w:rsidR="009F36AF">
        <w:t>for integrating any technology tools is the ease of use, and the ability to understand when and ho</w:t>
      </w:r>
      <w:r w:rsidR="0096351F">
        <w:t>w</w:t>
      </w:r>
      <w:r w:rsidR="009F36AF">
        <w:t xml:space="preserve"> to integrate the tools into the learning experience. </w:t>
      </w:r>
    </w:p>
    <w:p w14:paraId="1916C514" w14:textId="77777777" w:rsidR="00964AE1" w:rsidRDefault="00964AE1" w:rsidP="00964AE1">
      <w:pPr>
        <w:spacing w:after="0"/>
      </w:pPr>
    </w:p>
    <w:p w14:paraId="4E92E385" w14:textId="4FC2F3F0" w:rsidR="00964AE1" w:rsidRDefault="00964AE1" w:rsidP="00964AE1">
      <w:pPr>
        <w:spacing w:after="0"/>
      </w:pPr>
      <w:r w:rsidRPr="007022C0">
        <w:rPr>
          <w:b/>
        </w:rPr>
        <w:t>Solution Developed:</w:t>
      </w:r>
      <w:r w:rsidR="007022C0">
        <w:t xml:space="preserve"> </w:t>
      </w:r>
      <w:r w:rsidR="007022C0" w:rsidRPr="007022C0">
        <w:t xml:space="preserve">I designed the </w:t>
      </w:r>
      <w:r w:rsidR="00B96EDD">
        <w:t>two-page PDF with Canva to provide the active links to each of the tools. This will create immediate exploration for the technology tools. When reviewing Bloom’s Taxonomy of learning I provided the following tools for each of the levels of learning.</w:t>
      </w:r>
    </w:p>
    <w:p w14:paraId="0515310E" w14:textId="75EA2849" w:rsidR="00B96EDD" w:rsidRDefault="00B96EDD" w:rsidP="00B96EDD">
      <w:pPr>
        <w:pStyle w:val="ListParagraph"/>
        <w:numPr>
          <w:ilvl w:val="0"/>
          <w:numId w:val="1"/>
        </w:numPr>
        <w:spacing w:after="0"/>
      </w:pPr>
      <w:r>
        <w:t xml:space="preserve">Remember -Recall facts and basic concepts </w:t>
      </w:r>
    </w:p>
    <w:p w14:paraId="011F0841" w14:textId="4386A75E" w:rsidR="00980A6F" w:rsidRDefault="00980A6F" w:rsidP="00980A6F">
      <w:pPr>
        <w:pStyle w:val="ListParagraph"/>
        <w:numPr>
          <w:ilvl w:val="1"/>
          <w:numId w:val="1"/>
        </w:numPr>
        <w:spacing w:after="0"/>
      </w:pPr>
      <w:hyperlink r:id="rId5" w:history="1">
        <w:r w:rsidR="00B96EDD" w:rsidRPr="00980A6F">
          <w:rPr>
            <w:rStyle w:val="Hyperlink"/>
          </w:rPr>
          <w:t>Wolfram Alpha</w:t>
        </w:r>
      </w:hyperlink>
      <w:r w:rsidR="00B96EDD">
        <w:t xml:space="preserve"> Search</w:t>
      </w:r>
      <w:r>
        <w:t>es</w:t>
      </w:r>
      <w:r w:rsidR="00B96EDD">
        <w:t xml:space="preserve"> </w:t>
      </w:r>
      <w:r>
        <w:t>expert-level answers using Wolfram's breakthrough</w:t>
      </w:r>
    </w:p>
    <w:p w14:paraId="33188204" w14:textId="1E8C50B3" w:rsidR="00B96EDD" w:rsidRDefault="00980A6F" w:rsidP="00980A6F">
      <w:pPr>
        <w:pStyle w:val="ListParagraph"/>
        <w:spacing w:after="0"/>
        <w:ind w:left="1440"/>
      </w:pPr>
      <w:r>
        <w:t>algorithms, knowledgebase and AI technology</w:t>
      </w:r>
    </w:p>
    <w:p w14:paraId="11890856" w14:textId="18D7D725" w:rsidR="00B96EDD" w:rsidRDefault="00980A6F" w:rsidP="00B96EDD">
      <w:pPr>
        <w:pStyle w:val="ListParagraph"/>
        <w:numPr>
          <w:ilvl w:val="1"/>
          <w:numId w:val="1"/>
        </w:numPr>
        <w:spacing w:after="0"/>
      </w:pPr>
      <w:hyperlink r:id="rId6" w:history="1">
        <w:r w:rsidR="00B96EDD" w:rsidRPr="00980A6F">
          <w:rPr>
            <w:rStyle w:val="Hyperlink"/>
          </w:rPr>
          <w:t>My Homework App</w:t>
        </w:r>
      </w:hyperlink>
      <w:r w:rsidR="00B96EDD">
        <w:t xml:space="preserve"> calendar and organization</w:t>
      </w:r>
      <w:r>
        <w:t xml:space="preserve"> planner app which is free and easy to use. When a student is </w:t>
      </w:r>
      <w:proofErr w:type="gramStart"/>
      <w:r>
        <w:t>organized</w:t>
      </w:r>
      <w:proofErr w:type="gramEnd"/>
      <w:r>
        <w:t xml:space="preserve"> they can prove to be at their best. </w:t>
      </w:r>
    </w:p>
    <w:p w14:paraId="494F217E" w14:textId="318E5FD2" w:rsidR="00980A6F" w:rsidRDefault="00980A6F" w:rsidP="00980A6F">
      <w:pPr>
        <w:pStyle w:val="ListParagraph"/>
        <w:numPr>
          <w:ilvl w:val="1"/>
          <w:numId w:val="1"/>
        </w:numPr>
        <w:spacing w:after="0"/>
      </w:pPr>
      <w:hyperlink r:id="rId7" w:history="1">
        <w:proofErr w:type="spellStart"/>
        <w:r w:rsidR="00B96EDD" w:rsidRPr="00980A6F">
          <w:rPr>
            <w:rStyle w:val="Hyperlink"/>
          </w:rPr>
          <w:t>Zotera</w:t>
        </w:r>
        <w:proofErr w:type="spellEnd"/>
      </w:hyperlink>
      <w:r w:rsidR="00B96EDD">
        <w:t xml:space="preserve"> – is a research assistant </w:t>
      </w:r>
      <w:r>
        <w:t>and i</w:t>
      </w:r>
      <w:r>
        <w:t>s a free, easy-to-use tool to help you</w:t>
      </w:r>
    </w:p>
    <w:p w14:paraId="0122EC24" w14:textId="36F03253" w:rsidR="00B96EDD" w:rsidRDefault="00980A6F" w:rsidP="00980A6F">
      <w:pPr>
        <w:pStyle w:val="ListParagraph"/>
        <w:spacing w:after="0"/>
        <w:ind w:left="1440"/>
      </w:pPr>
      <w:r>
        <w:t>collect, organize, cite, and share research.</w:t>
      </w:r>
    </w:p>
    <w:p w14:paraId="4C8D55A7" w14:textId="3DFEBE0D" w:rsidR="00B96EDD" w:rsidRDefault="00B96EDD" w:rsidP="00B96EDD">
      <w:pPr>
        <w:pStyle w:val="ListParagraph"/>
        <w:numPr>
          <w:ilvl w:val="0"/>
          <w:numId w:val="1"/>
        </w:numPr>
        <w:spacing w:after="0"/>
      </w:pPr>
      <w:r>
        <w:t>Understand -Explain ideas of concepts</w:t>
      </w:r>
    </w:p>
    <w:p w14:paraId="70CDCC7D" w14:textId="541B5BA4" w:rsidR="00980A6F" w:rsidRDefault="004C65B0" w:rsidP="00980A6F">
      <w:pPr>
        <w:pStyle w:val="ListParagraph"/>
        <w:numPr>
          <w:ilvl w:val="1"/>
          <w:numId w:val="1"/>
        </w:numPr>
        <w:spacing w:after="0"/>
      </w:pPr>
      <w:hyperlink r:id="rId8" w:history="1">
        <w:r w:rsidR="00980A6F" w:rsidRPr="004C65B0">
          <w:rPr>
            <w:rStyle w:val="Hyperlink"/>
          </w:rPr>
          <w:t xml:space="preserve">Open </w:t>
        </w:r>
        <w:proofErr w:type="spellStart"/>
        <w:r w:rsidR="00980A6F" w:rsidRPr="004C65B0">
          <w:rPr>
            <w:rStyle w:val="Hyperlink"/>
          </w:rPr>
          <w:t>Stax</w:t>
        </w:r>
        <w:proofErr w:type="spellEnd"/>
      </w:hyperlink>
      <w:r w:rsidR="00980A6F">
        <w:t xml:space="preserve"> – </w:t>
      </w:r>
      <w:r>
        <w:t xml:space="preserve">Access to </w:t>
      </w:r>
      <w:r w:rsidR="00980A6F">
        <w:t>free</w:t>
      </w:r>
      <w:r>
        <w:t xml:space="preserve"> </w:t>
      </w:r>
      <w:proofErr w:type="gramStart"/>
      <w:r>
        <w:t>high quality</w:t>
      </w:r>
      <w:proofErr w:type="gramEnd"/>
      <w:r w:rsidR="00980A6F">
        <w:t xml:space="preserve"> text books </w:t>
      </w:r>
      <w:r>
        <w:t>about various subjects to enhance understanding of concepts.</w:t>
      </w:r>
    </w:p>
    <w:p w14:paraId="7610931A" w14:textId="40D3DD1D" w:rsidR="00980A6F" w:rsidRDefault="004C65B0" w:rsidP="00980A6F">
      <w:pPr>
        <w:pStyle w:val="ListParagraph"/>
        <w:numPr>
          <w:ilvl w:val="1"/>
          <w:numId w:val="1"/>
        </w:numPr>
        <w:spacing w:after="0"/>
      </w:pPr>
      <w:hyperlink r:id="rId9" w:history="1">
        <w:r w:rsidR="00980A6F" w:rsidRPr="004C65B0">
          <w:rPr>
            <w:rStyle w:val="Hyperlink"/>
          </w:rPr>
          <w:t>Coursera</w:t>
        </w:r>
      </w:hyperlink>
      <w:r w:rsidR="00980A6F">
        <w:t xml:space="preserve"> – various courses to review or </w:t>
      </w:r>
      <w:r>
        <w:t>take that are from universities and instructors, peer reviewed, video lectures, and community discussions.</w:t>
      </w:r>
    </w:p>
    <w:p w14:paraId="6C44FEF2" w14:textId="220ED9E8" w:rsidR="00980A6F" w:rsidRDefault="00980A6F" w:rsidP="00980A6F">
      <w:pPr>
        <w:pStyle w:val="ListParagraph"/>
        <w:numPr>
          <w:ilvl w:val="1"/>
          <w:numId w:val="1"/>
        </w:numPr>
        <w:spacing w:after="0"/>
      </w:pPr>
      <w:hyperlink r:id="rId10" w:history="1">
        <w:r w:rsidRPr="00980A6F">
          <w:rPr>
            <w:rStyle w:val="Hyperlink"/>
          </w:rPr>
          <w:t>TED Ed</w:t>
        </w:r>
      </w:hyperlink>
      <w:r>
        <w:t xml:space="preserve"> – Student idea program helps students claim their voice, shar ideas, and participate in a global conversation. </w:t>
      </w:r>
      <w:r w:rsidR="00ED4D5C">
        <w:t>A club application is reviewed and if approved students can work together on various concepts and learning.</w:t>
      </w:r>
    </w:p>
    <w:p w14:paraId="176025D4" w14:textId="29854B35" w:rsidR="00640928" w:rsidRDefault="00B96EDD" w:rsidP="00640928">
      <w:pPr>
        <w:pStyle w:val="ListParagraph"/>
        <w:numPr>
          <w:ilvl w:val="0"/>
          <w:numId w:val="1"/>
        </w:numPr>
        <w:spacing w:after="0"/>
      </w:pPr>
      <w:r>
        <w:t>Apply -Use information in new situations</w:t>
      </w:r>
    </w:p>
    <w:p w14:paraId="79A302AC" w14:textId="0396ACE9" w:rsidR="00640928" w:rsidRDefault="00640928" w:rsidP="00640928">
      <w:pPr>
        <w:pStyle w:val="ListParagraph"/>
        <w:numPr>
          <w:ilvl w:val="1"/>
          <w:numId w:val="1"/>
        </w:numPr>
        <w:spacing w:after="0"/>
      </w:pPr>
      <w:hyperlink r:id="rId11" w:history="1">
        <w:r w:rsidRPr="00640928">
          <w:rPr>
            <w:rStyle w:val="Hyperlink"/>
          </w:rPr>
          <w:t>Evernote</w:t>
        </w:r>
      </w:hyperlink>
      <w:r>
        <w:t xml:space="preserve"> – Notetaking, project management, voice, pictures and </w:t>
      </w:r>
      <w:proofErr w:type="spellStart"/>
      <w:r>
        <w:t>and</w:t>
      </w:r>
      <w:proofErr w:type="spellEnd"/>
      <w:r>
        <w:t xml:space="preserve"> digital organization.</w:t>
      </w:r>
    </w:p>
    <w:p w14:paraId="4BF8116E" w14:textId="2B8E518E" w:rsidR="00640928" w:rsidRDefault="00C46731" w:rsidP="00640928">
      <w:pPr>
        <w:pStyle w:val="ListParagraph"/>
        <w:numPr>
          <w:ilvl w:val="1"/>
          <w:numId w:val="1"/>
        </w:numPr>
        <w:spacing w:after="0"/>
      </w:pPr>
      <w:hyperlink r:id="rId12" w:history="1">
        <w:r w:rsidR="00640928" w:rsidRPr="00C46731">
          <w:rPr>
            <w:rStyle w:val="Hyperlink"/>
          </w:rPr>
          <w:t>Google Drive</w:t>
        </w:r>
      </w:hyperlink>
      <w:r>
        <w:t xml:space="preserve"> -</w:t>
      </w:r>
      <w:r w:rsidRPr="00C46731">
        <w:t>Back up files from your computer, camera, or SD cards to the cloud. Find your files on any device or computer using Google Drive, and see your photos in Google Photos.</w:t>
      </w:r>
    </w:p>
    <w:p w14:paraId="7A4101C5" w14:textId="208CD3B6" w:rsidR="00B96EDD" w:rsidRDefault="00B96EDD" w:rsidP="00B96EDD">
      <w:pPr>
        <w:pStyle w:val="ListParagraph"/>
        <w:numPr>
          <w:ilvl w:val="0"/>
          <w:numId w:val="1"/>
        </w:numPr>
        <w:spacing w:after="0"/>
      </w:pPr>
      <w:r>
        <w:t>Analyze – Draw connections among ideas</w:t>
      </w:r>
    </w:p>
    <w:p w14:paraId="55A2BFE9" w14:textId="5E11FE2A" w:rsidR="00C46731" w:rsidRDefault="00C46731" w:rsidP="00C46731">
      <w:pPr>
        <w:pStyle w:val="ListParagraph"/>
        <w:numPr>
          <w:ilvl w:val="1"/>
          <w:numId w:val="1"/>
        </w:numPr>
        <w:spacing w:after="0"/>
      </w:pPr>
      <w:hyperlink r:id="rId13" w:history="1">
        <w:proofErr w:type="spellStart"/>
        <w:r w:rsidRPr="00C46731">
          <w:rPr>
            <w:rStyle w:val="Hyperlink"/>
          </w:rPr>
          <w:t>Coggle</w:t>
        </w:r>
        <w:proofErr w:type="spellEnd"/>
      </w:hyperlink>
      <w:r>
        <w:t xml:space="preserve"> Mind Mapping and notetaking through flow charts, maps and diagrams with </w:t>
      </w:r>
      <w:proofErr w:type="spellStart"/>
      <w:r>
        <w:t>realtime</w:t>
      </w:r>
      <w:proofErr w:type="spellEnd"/>
      <w:r>
        <w:t xml:space="preserve"> collaboration to support brainstorming, planning or visualizing ideas.</w:t>
      </w:r>
    </w:p>
    <w:p w14:paraId="47D51468" w14:textId="548D347A" w:rsidR="00C46731" w:rsidRDefault="00C46731" w:rsidP="00C46731">
      <w:pPr>
        <w:pStyle w:val="ListParagraph"/>
        <w:numPr>
          <w:ilvl w:val="1"/>
          <w:numId w:val="1"/>
        </w:numPr>
        <w:spacing w:after="0"/>
      </w:pPr>
      <w:hyperlink r:id="rId14" w:history="1">
        <w:r w:rsidRPr="00C46731">
          <w:rPr>
            <w:rStyle w:val="Hyperlink"/>
          </w:rPr>
          <w:t>Khan Academy</w:t>
        </w:r>
      </w:hyperlink>
      <w:r>
        <w:t xml:space="preserve">  -provides free education and supplemental learning of various subject matter as a personalized learning resource.</w:t>
      </w:r>
    </w:p>
    <w:p w14:paraId="37A3C36C" w14:textId="227DD77E" w:rsidR="00C46731" w:rsidRDefault="00C46731" w:rsidP="0009708D">
      <w:pPr>
        <w:pStyle w:val="ListParagraph"/>
        <w:numPr>
          <w:ilvl w:val="1"/>
          <w:numId w:val="1"/>
        </w:numPr>
        <w:spacing w:after="0"/>
      </w:pPr>
      <w:hyperlink r:id="rId15" w:history="1">
        <w:proofErr w:type="spellStart"/>
        <w:r w:rsidRPr="00C46731">
          <w:rPr>
            <w:rStyle w:val="Hyperlink"/>
          </w:rPr>
          <w:t>Vevox</w:t>
        </w:r>
        <w:proofErr w:type="spellEnd"/>
      </w:hyperlink>
      <w:r>
        <w:t xml:space="preserve"> Polling – a real-time audience engagement app for meetings and classes to understand where students are in the learning process and empowering students and energizing the classroom. Integrates with PowerPoint.</w:t>
      </w:r>
    </w:p>
    <w:p w14:paraId="43F5B056" w14:textId="5CF48602" w:rsidR="00B96EDD" w:rsidRDefault="00B96EDD" w:rsidP="00B96EDD">
      <w:pPr>
        <w:pStyle w:val="ListParagraph"/>
        <w:numPr>
          <w:ilvl w:val="0"/>
          <w:numId w:val="1"/>
        </w:numPr>
        <w:spacing w:after="0"/>
      </w:pPr>
      <w:r>
        <w:t>Evaluate – Justify a stand or decision</w:t>
      </w:r>
    </w:p>
    <w:p w14:paraId="2BC5DFBB" w14:textId="272314E5" w:rsidR="00744568" w:rsidRDefault="00744568" w:rsidP="00744568">
      <w:pPr>
        <w:pStyle w:val="ListParagraph"/>
        <w:numPr>
          <w:ilvl w:val="1"/>
          <w:numId w:val="1"/>
        </w:numPr>
        <w:spacing w:after="0"/>
      </w:pPr>
      <w:hyperlink r:id="rId16" w:history="1">
        <w:r w:rsidRPr="00744568">
          <w:rPr>
            <w:rStyle w:val="Hyperlink"/>
          </w:rPr>
          <w:t>Voice Thread</w:t>
        </w:r>
      </w:hyperlink>
      <w:r>
        <w:t xml:space="preserve"> -interaction in multis sensory environments provides inclusive engagement for students to use video comment and technology to enrich learning and feedback.</w:t>
      </w:r>
    </w:p>
    <w:p w14:paraId="0236D0CF" w14:textId="027BF5D9" w:rsidR="00744568" w:rsidRDefault="00744568" w:rsidP="00744568">
      <w:pPr>
        <w:pStyle w:val="ListParagraph"/>
        <w:numPr>
          <w:ilvl w:val="1"/>
          <w:numId w:val="1"/>
        </w:numPr>
        <w:spacing w:after="0"/>
      </w:pPr>
      <w:hyperlink r:id="rId17" w:history="1">
        <w:r w:rsidRPr="00744568">
          <w:rPr>
            <w:rStyle w:val="Hyperlink"/>
          </w:rPr>
          <w:t>Canva</w:t>
        </w:r>
      </w:hyperlink>
      <w:r>
        <w:t xml:space="preserve"> – Design graphs, projects, presentations, posters, and publish anywhere, for free.</w:t>
      </w:r>
    </w:p>
    <w:p w14:paraId="79339D85" w14:textId="1777C672" w:rsidR="00744568" w:rsidRDefault="00744568" w:rsidP="00744568">
      <w:pPr>
        <w:pStyle w:val="ListParagraph"/>
        <w:numPr>
          <w:ilvl w:val="1"/>
          <w:numId w:val="1"/>
        </w:numPr>
        <w:spacing w:after="0"/>
      </w:pPr>
      <w:hyperlink r:id="rId18" w:history="1">
        <w:r w:rsidRPr="00744568">
          <w:rPr>
            <w:rStyle w:val="Hyperlink"/>
          </w:rPr>
          <w:t>Quick Rubric</w:t>
        </w:r>
      </w:hyperlink>
      <w:r>
        <w:t xml:space="preserve"> -assessment rubrics that are made fast and simply to assist with helping students know how you will grade an assignment or activity</w:t>
      </w:r>
    </w:p>
    <w:p w14:paraId="2D111D6D" w14:textId="4F29204E" w:rsidR="00B96EDD" w:rsidRDefault="00B96EDD" w:rsidP="00B96EDD">
      <w:pPr>
        <w:pStyle w:val="ListParagraph"/>
        <w:numPr>
          <w:ilvl w:val="0"/>
          <w:numId w:val="1"/>
        </w:numPr>
        <w:spacing w:after="0"/>
      </w:pPr>
      <w:r>
        <w:t>Create – Produce new or original work</w:t>
      </w:r>
    </w:p>
    <w:p w14:paraId="715E1D47" w14:textId="23507EA1" w:rsidR="00744568" w:rsidRDefault="00744568" w:rsidP="00744568">
      <w:pPr>
        <w:pStyle w:val="ListParagraph"/>
        <w:numPr>
          <w:ilvl w:val="1"/>
          <w:numId w:val="1"/>
        </w:numPr>
        <w:spacing w:after="0"/>
      </w:pPr>
      <w:hyperlink r:id="rId19" w:history="1">
        <w:r w:rsidRPr="00744568">
          <w:rPr>
            <w:rStyle w:val="Hyperlink"/>
          </w:rPr>
          <w:t>Screencast-o-</w:t>
        </w:r>
        <w:proofErr w:type="spellStart"/>
        <w:r w:rsidRPr="00744568">
          <w:rPr>
            <w:rStyle w:val="Hyperlink"/>
          </w:rPr>
          <w:t>matic</w:t>
        </w:r>
        <w:proofErr w:type="spellEnd"/>
      </w:hyperlink>
      <w:r>
        <w:t xml:space="preserve"> – produce video recording </w:t>
      </w:r>
      <w:r w:rsidR="00666B18">
        <w:t xml:space="preserve">to use with </w:t>
      </w:r>
      <w:r>
        <w:t>presentation</w:t>
      </w:r>
      <w:r w:rsidR="00666B18">
        <w:t>s, or have students create video recording of their project</w:t>
      </w:r>
    </w:p>
    <w:p w14:paraId="055C5A81" w14:textId="50373CB8" w:rsidR="00744568" w:rsidRDefault="00666B18" w:rsidP="00744568">
      <w:pPr>
        <w:pStyle w:val="ListParagraph"/>
        <w:numPr>
          <w:ilvl w:val="1"/>
          <w:numId w:val="1"/>
        </w:numPr>
        <w:spacing w:after="0"/>
      </w:pPr>
      <w:hyperlink r:id="rId20" w:history="1">
        <w:r w:rsidR="00744568" w:rsidRPr="00666B18">
          <w:rPr>
            <w:rStyle w:val="Hyperlink"/>
          </w:rPr>
          <w:t>Media Wiki</w:t>
        </w:r>
      </w:hyperlink>
      <w:r w:rsidR="00744568">
        <w:t xml:space="preserve"> -</w:t>
      </w:r>
      <w:r>
        <w:t xml:space="preserve">free software to develop blogs, projects and coordination of documentation planning and analysis. </w:t>
      </w:r>
    </w:p>
    <w:p w14:paraId="733F9877" w14:textId="485D7A69" w:rsidR="00744568" w:rsidRDefault="00666B18" w:rsidP="00744568">
      <w:pPr>
        <w:pStyle w:val="ListParagraph"/>
        <w:numPr>
          <w:ilvl w:val="1"/>
          <w:numId w:val="1"/>
        </w:numPr>
        <w:spacing w:after="0"/>
      </w:pPr>
      <w:hyperlink r:id="rId21" w:history="1">
        <w:r w:rsidR="00744568" w:rsidRPr="00666B18">
          <w:rPr>
            <w:rStyle w:val="Hyperlink"/>
          </w:rPr>
          <w:t>Weebly</w:t>
        </w:r>
      </w:hyperlink>
      <w:r w:rsidR="00744568">
        <w:t xml:space="preserve"> -web design </w:t>
      </w:r>
      <w:r>
        <w:t xml:space="preserve">without any need for technical expertise. Use for a class website or have </w:t>
      </w:r>
      <w:proofErr w:type="gramStart"/>
      <w:r>
        <w:t>students</w:t>
      </w:r>
      <w:proofErr w:type="gramEnd"/>
      <w:r>
        <w:t xml:space="preserve"> projects develop a web space to coordinate and create original work about the content.</w:t>
      </w:r>
    </w:p>
    <w:p w14:paraId="03076E0B" w14:textId="77777777" w:rsidR="008304CF" w:rsidRDefault="008304CF" w:rsidP="00964AE1">
      <w:pPr>
        <w:spacing w:after="0"/>
      </w:pPr>
    </w:p>
    <w:p w14:paraId="35E8525A" w14:textId="29A405A5" w:rsidR="00A465D2" w:rsidRPr="007022C0" w:rsidRDefault="00964AE1" w:rsidP="00964AE1">
      <w:pPr>
        <w:spacing w:after="0"/>
        <w:rPr>
          <w:b/>
        </w:rPr>
      </w:pPr>
      <w:r w:rsidRPr="007022C0">
        <w:rPr>
          <w:b/>
        </w:rPr>
        <w:t>Results:</w:t>
      </w:r>
      <w:r w:rsidR="007022C0">
        <w:rPr>
          <w:b/>
        </w:rPr>
        <w:t xml:space="preserve"> </w:t>
      </w:r>
      <w:r w:rsidR="008304CF">
        <w:t>T</w:t>
      </w:r>
      <w:r>
        <w:t xml:space="preserve">he benefits for </w:t>
      </w:r>
      <w:r w:rsidR="008304CF">
        <w:t>those that use t</w:t>
      </w:r>
      <w:r w:rsidR="00B96EDD">
        <w:t>he technology tools should be evaluated for ease of use</w:t>
      </w:r>
      <w:r w:rsidR="00666B18">
        <w:t xml:space="preserve">, accessibility, </w:t>
      </w:r>
      <w:r w:rsidR="00B96EDD">
        <w:t xml:space="preserve">and set up prior to providing the links to the students. Allowing students to use technology when they are confident in using a tool to complete a task in a creative manner can create higher level critical thinking than to only assess with tests.  </w:t>
      </w:r>
      <w:bookmarkStart w:id="0" w:name="_GoBack"/>
      <w:bookmarkEnd w:id="0"/>
    </w:p>
    <w:sectPr w:rsidR="00A465D2" w:rsidRPr="007022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B5731C"/>
    <w:multiLevelType w:val="hybridMultilevel"/>
    <w:tmpl w:val="2A0C7D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AE1"/>
    <w:rsid w:val="0009708D"/>
    <w:rsid w:val="00112F3A"/>
    <w:rsid w:val="002309CF"/>
    <w:rsid w:val="003A44CA"/>
    <w:rsid w:val="004C65B0"/>
    <w:rsid w:val="00640928"/>
    <w:rsid w:val="00666B18"/>
    <w:rsid w:val="007022C0"/>
    <w:rsid w:val="00744568"/>
    <w:rsid w:val="007448A9"/>
    <w:rsid w:val="008304CF"/>
    <w:rsid w:val="0096351F"/>
    <w:rsid w:val="00964AE1"/>
    <w:rsid w:val="00980A6F"/>
    <w:rsid w:val="009F36AF"/>
    <w:rsid w:val="00B76EF6"/>
    <w:rsid w:val="00B8127F"/>
    <w:rsid w:val="00B96EDD"/>
    <w:rsid w:val="00C46731"/>
    <w:rsid w:val="00ED4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B657B"/>
  <w15:chartTrackingRefBased/>
  <w15:docId w15:val="{36FABFFA-7CCE-484E-8384-12211AF19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EDD"/>
    <w:pPr>
      <w:ind w:left="720"/>
      <w:contextualSpacing/>
    </w:pPr>
  </w:style>
  <w:style w:type="character" w:styleId="Hyperlink">
    <w:name w:val="Hyperlink"/>
    <w:basedOn w:val="DefaultParagraphFont"/>
    <w:uiPriority w:val="99"/>
    <w:unhideWhenUsed/>
    <w:rsid w:val="00980A6F"/>
    <w:rPr>
      <w:color w:val="0563C1" w:themeColor="hyperlink"/>
      <w:u w:val="single"/>
    </w:rPr>
  </w:style>
  <w:style w:type="character" w:styleId="UnresolvedMention">
    <w:name w:val="Unresolved Mention"/>
    <w:basedOn w:val="DefaultParagraphFont"/>
    <w:uiPriority w:val="99"/>
    <w:semiHidden/>
    <w:unhideWhenUsed/>
    <w:rsid w:val="00980A6F"/>
    <w:rPr>
      <w:color w:val="605E5C"/>
      <w:shd w:val="clear" w:color="auto" w:fill="E1DFDD"/>
    </w:rPr>
  </w:style>
  <w:style w:type="character" w:styleId="CommentReference">
    <w:name w:val="annotation reference"/>
    <w:basedOn w:val="DefaultParagraphFont"/>
    <w:uiPriority w:val="99"/>
    <w:semiHidden/>
    <w:unhideWhenUsed/>
    <w:rsid w:val="004C65B0"/>
    <w:rPr>
      <w:sz w:val="16"/>
      <w:szCs w:val="16"/>
    </w:rPr>
  </w:style>
  <w:style w:type="paragraph" w:styleId="CommentText">
    <w:name w:val="annotation text"/>
    <w:basedOn w:val="Normal"/>
    <w:link w:val="CommentTextChar"/>
    <w:uiPriority w:val="99"/>
    <w:semiHidden/>
    <w:unhideWhenUsed/>
    <w:rsid w:val="004C65B0"/>
    <w:pPr>
      <w:spacing w:line="240" w:lineRule="auto"/>
    </w:pPr>
    <w:rPr>
      <w:sz w:val="20"/>
      <w:szCs w:val="20"/>
    </w:rPr>
  </w:style>
  <w:style w:type="character" w:customStyle="1" w:styleId="CommentTextChar">
    <w:name w:val="Comment Text Char"/>
    <w:basedOn w:val="DefaultParagraphFont"/>
    <w:link w:val="CommentText"/>
    <w:uiPriority w:val="99"/>
    <w:semiHidden/>
    <w:rsid w:val="004C65B0"/>
    <w:rPr>
      <w:sz w:val="20"/>
      <w:szCs w:val="20"/>
    </w:rPr>
  </w:style>
  <w:style w:type="paragraph" w:styleId="CommentSubject">
    <w:name w:val="annotation subject"/>
    <w:basedOn w:val="CommentText"/>
    <w:next w:val="CommentText"/>
    <w:link w:val="CommentSubjectChar"/>
    <w:uiPriority w:val="99"/>
    <w:semiHidden/>
    <w:unhideWhenUsed/>
    <w:rsid w:val="004C65B0"/>
    <w:rPr>
      <w:b/>
      <w:bCs/>
    </w:rPr>
  </w:style>
  <w:style w:type="character" w:customStyle="1" w:styleId="CommentSubjectChar">
    <w:name w:val="Comment Subject Char"/>
    <w:basedOn w:val="CommentTextChar"/>
    <w:link w:val="CommentSubject"/>
    <w:uiPriority w:val="99"/>
    <w:semiHidden/>
    <w:rsid w:val="004C65B0"/>
    <w:rPr>
      <w:b/>
      <w:bCs/>
      <w:sz w:val="20"/>
      <w:szCs w:val="20"/>
    </w:rPr>
  </w:style>
  <w:style w:type="paragraph" w:styleId="BalloonText">
    <w:name w:val="Balloon Text"/>
    <w:basedOn w:val="Normal"/>
    <w:link w:val="BalloonTextChar"/>
    <w:uiPriority w:val="99"/>
    <w:semiHidden/>
    <w:unhideWhenUsed/>
    <w:rsid w:val="004C65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5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stax.org/" TargetMode="External"/><Relationship Id="rId13" Type="http://schemas.openxmlformats.org/officeDocument/2006/relationships/hyperlink" Target="https://coggle.it/" TargetMode="External"/><Relationship Id="rId18" Type="http://schemas.openxmlformats.org/officeDocument/2006/relationships/hyperlink" Target="https://www.quickrubric.com/" TargetMode="External"/><Relationship Id="rId3" Type="http://schemas.openxmlformats.org/officeDocument/2006/relationships/settings" Target="settings.xml"/><Relationship Id="rId21" Type="http://schemas.openxmlformats.org/officeDocument/2006/relationships/hyperlink" Target="https://www.weebly.com/" TargetMode="External"/><Relationship Id="rId7" Type="http://schemas.openxmlformats.org/officeDocument/2006/relationships/hyperlink" Target="https://www.zotero.org/" TargetMode="External"/><Relationship Id="rId12" Type="http://schemas.openxmlformats.org/officeDocument/2006/relationships/hyperlink" Target="https://www.google.com/drive/download/" TargetMode="External"/><Relationship Id="rId17" Type="http://schemas.openxmlformats.org/officeDocument/2006/relationships/hyperlink" Target="https://www.canva.com/" TargetMode="External"/><Relationship Id="rId2" Type="http://schemas.openxmlformats.org/officeDocument/2006/relationships/styles" Target="styles.xml"/><Relationship Id="rId16" Type="http://schemas.openxmlformats.org/officeDocument/2006/relationships/hyperlink" Target="https://voicethread.com/myvoice/" TargetMode="External"/><Relationship Id="rId20" Type="http://schemas.openxmlformats.org/officeDocument/2006/relationships/hyperlink" Target="https://www.mediawiki.org/wiki/MediaWiki" TargetMode="External"/><Relationship Id="rId1" Type="http://schemas.openxmlformats.org/officeDocument/2006/relationships/numbering" Target="numbering.xml"/><Relationship Id="rId6" Type="http://schemas.openxmlformats.org/officeDocument/2006/relationships/hyperlink" Target="https://myhomeworkapp.com/" TargetMode="External"/><Relationship Id="rId11" Type="http://schemas.openxmlformats.org/officeDocument/2006/relationships/hyperlink" Target="https://evernote.com/" TargetMode="External"/><Relationship Id="rId5" Type="http://schemas.openxmlformats.org/officeDocument/2006/relationships/hyperlink" Target="https://www.wolframalpha.com/" TargetMode="External"/><Relationship Id="rId15" Type="http://schemas.openxmlformats.org/officeDocument/2006/relationships/hyperlink" Target="https://www.vevox.com/" TargetMode="External"/><Relationship Id="rId23" Type="http://schemas.openxmlformats.org/officeDocument/2006/relationships/theme" Target="theme/theme1.xml"/><Relationship Id="rId10" Type="http://schemas.openxmlformats.org/officeDocument/2006/relationships/hyperlink" Target="https://ed.ted.com/student_talks" TargetMode="External"/><Relationship Id="rId19" Type="http://schemas.openxmlformats.org/officeDocument/2006/relationships/hyperlink" Target="https://screencast-o-matic.com/home" TargetMode="External"/><Relationship Id="rId4" Type="http://schemas.openxmlformats.org/officeDocument/2006/relationships/webSettings" Target="webSettings.xml"/><Relationship Id="rId9" Type="http://schemas.openxmlformats.org/officeDocument/2006/relationships/hyperlink" Target="https://www.coursera.org/" TargetMode="External"/><Relationship Id="rId14" Type="http://schemas.openxmlformats.org/officeDocument/2006/relationships/hyperlink" Target="https://www.khanacademy.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775</Words>
  <Characters>4423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Mariotti</dc:creator>
  <cp:keywords/>
  <dc:description/>
  <cp:lastModifiedBy>Tamara Mariotti</cp:lastModifiedBy>
  <cp:revision>5</cp:revision>
  <dcterms:created xsi:type="dcterms:W3CDTF">2019-03-24T04:17:00Z</dcterms:created>
  <dcterms:modified xsi:type="dcterms:W3CDTF">2019-03-24T04:55:00Z</dcterms:modified>
</cp:coreProperties>
</file>